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853" w:rsidRDefault="00C20853" w:rsidP="00947447">
      <w:pPr>
        <w:pStyle w:val="ZalCenterBold"/>
        <w:spacing w:before="0" w:after="0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t xml:space="preserve">     </w:t>
      </w:r>
    </w:p>
    <w:p w:rsidR="00F70A64" w:rsidRPr="00D71958" w:rsidRDefault="00B147D9" w:rsidP="00947447">
      <w:pPr>
        <w:pStyle w:val="ZalCenterBold"/>
        <w:spacing w:before="0" w:after="0"/>
        <w:rPr>
          <w:rFonts w:ascii="Calibri" w:hAnsi="Calibri" w:cs="Calibri"/>
          <w:sz w:val="32"/>
          <w:szCs w:val="32"/>
        </w:rPr>
      </w:pPr>
      <w:r w:rsidRPr="00D71958">
        <w:rPr>
          <w:rFonts w:ascii="Calibri" w:hAnsi="Calibri" w:cs="Calibri"/>
          <w:sz w:val="32"/>
          <w:szCs w:val="32"/>
        </w:rPr>
        <w:t xml:space="preserve">Uchwała Rady Gminy  </w:t>
      </w:r>
      <w:r w:rsidR="004A0353">
        <w:rPr>
          <w:rFonts w:ascii="Calibri" w:hAnsi="Calibri" w:cs="Calibri"/>
          <w:sz w:val="32"/>
          <w:szCs w:val="32"/>
        </w:rPr>
        <w:t xml:space="preserve">                       </w:t>
      </w:r>
    </w:p>
    <w:p w:rsidR="00F70A64" w:rsidRPr="00D71958" w:rsidRDefault="00281D07" w:rsidP="00947447">
      <w:pPr>
        <w:pStyle w:val="ZalCenterBold"/>
        <w:spacing w:before="0" w:after="0"/>
        <w:rPr>
          <w:rFonts w:ascii="Calibri" w:hAnsi="Calibri" w:cs="Calibri"/>
          <w:sz w:val="32"/>
          <w:szCs w:val="32"/>
        </w:rPr>
      </w:pPr>
      <w:r w:rsidRPr="00D71958">
        <w:rPr>
          <w:rFonts w:ascii="Calibri" w:hAnsi="Calibri" w:cs="Calibri"/>
          <w:sz w:val="32"/>
          <w:szCs w:val="32"/>
        </w:rPr>
        <w:t>n</w:t>
      </w:r>
      <w:r w:rsidR="00B147D9" w:rsidRPr="00D71958">
        <w:rPr>
          <w:rFonts w:ascii="Calibri" w:hAnsi="Calibri" w:cs="Calibri"/>
          <w:sz w:val="32"/>
          <w:szCs w:val="32"/>
        </w:rPr>
        <w:t xml:space="preserve">r </w:t>
      </w:r>
      <w:r w:rsidR="002172F6">
        <w:rPr>
          <w:rFonts w:ascii="Calibri" w:hAnsi="Calibri" w:cs="Calibri"/>
          <w:sz w:val="32"/>
          <w:szCs w:val="32"/>
        </w:rPr>
        <w:t>XXXIV</w:t>
      </w:r>
      <w:r w:rsidR="007D1557">
        <w:rPr>
          <w:rFonts w:ascii="Calibri" w:hAnsi="Calibri" w:cs="Calibri"/>
          <w:sz w:val="32"/>
          <w:szCs w:val="32"/>
        </w:rPr>
        <w:t>/</w:t>
      </w:r>
      <w:r w:rsidR="002172F6">
        <w:rPr>
          <w:rFonts w:ascii="Calibri" w:hAnsi="Calibri" w:cs="Calibri"/>
          <w:sz w:val="32"/>
          <w:szCs w:val="32"/>
        </w:rPr>
        <w:t>166</w:t>
      </w:r>
      <w:r w:rsidR="00E73C7B">
        <w:rPr>
          <w:rFonts w:ascii="Calibri" w:hAnsi="Calibri" w:cs="Calibri"/>
          <w:sz w:val="32"/>
          <w:szCs w:val="32"/>
        </w:rPr>
        <w:t>/201</w:t>
      </w:r>
      <w:r w:rsidR="004A0353">
        <w:rPr>
          <w:rFonts w:ascii="Calibri" w:hAnsi="Calibri" w:cs="Calibri"/>
          <w:sz w:val="32"/>
          <w:szCs w:val="32"/>
        </w:rPr>
        <w:t>7</w:t>
      </w:r>
    </w:p>
    <w:p w:rsidR="00D71958" w:rsidRPr="00D71958" w:rsidRDefault="00D71958" w:rsidP="00D71958">
      <w:pPr>
        <w:jc w:val="center"/>
        <w:rPr>
          <w:rFonts w:ascii="Calibri" w:hAnsi="Calibri" w:cs="Calibri"/>
          <w:b/>
          <w:sz w:val="32"/>
          <w:szCs w:val="32"/>
        </w:rPr>
      </w:pPr>
      <w:r w:rsidRPr="00D71958">
        <w:rPr>
          <w:rFonts w:ascii="Calibri" w:hAnsi="Calibri" w:cs="Calibri"/>
          <w:b/>
          <w:sz w:val="32"/>
          <w:szCs w:val="32"/>
        </w:rPr>
        <w:t xml:space="preserve">z dnia </w:t>
      </w:r>
      <w:r w:rsidR="002172F6">
        <w:rPr>
          <w:rFonts w:ascii="Calibri" w:hAnsi="Calibri" w:cs="Calibri"/>
          <w:b/>
          <w:sz w:val="32"/>
          <w:szCs w:val="32"/>
        </w:rPr>
        <w:t>28</w:t>
      </w:r>
      <w:r w:rsidR="006F7FC5">
        <w:rPr>
          <w:rFonts w:ascii="Calibri" w:hAnsi="Calibri" w:cs="Calibri"/>
          <w:b/>
          <w:sz w:val="32"/>
          <w:szCs w:val="32"/>
        </w:rPr>
        <w:t xml:space="preserve"> grudnia 201</w:t>
      </w:r>
      <w:r w:rsidR="004A0353">
        <w:rPr>
          <w:rFonts w:ascii="Calibri" w:hAnsi="Calibri" w:cs="Calibri"/>
          <w:b/>
          <w:sz w:val="32"/>
          <w:szCs w:val="32"/>
        </w:rPr>
        <w:t>7</w:t>
      </w:r>
      <w:r w:rsidRPr="00D71958">
        <w:rPr>
          <w:rFonts w:ascii="Calibri" w:hAnsi="Calibri" w:cs="Calibri"/>
          <w:b/>
          <w:sz w:val="32"/>
          <w:szCs w:val="32"/>
        </w:rPr>
        <w:t xml:space="preserve"> roku</w:t>
      </w:r>
    </w:p>
    <w:p w:rsidR="002F0143" w:rsidRPr="00D71958" w:rsidRDefault="00B147D9" w:rsidP="00947447">
      <w:pPr>
        <w:pStyle w:val="ZalCenterBold"/>
        <w:spacing w:before="0" w:after="0"/>
        <w:rPr>
          <w:rFonts w:ascii="Calibri" w:hAnsi="Calibri" w:cs="Calibri"/>
          <w:sz w:val="32"/>
          <w:szCs w:val="32"/>
        </w:rPr>
      </w:pPr>
      <w:r w:rsidRPr="00D71958">
        <w:rPr>
          <w:rFonts w:ascii="Calibri" w:hAnsi="Calibri" w:cs="Calibri"/>
          <w:sz w:val="32"/>
          <w:szCs w:val="32"/>
        </w:rPr>
        <w:t xml:space="preserve">w sprawie Wieloletniej Prognozy Finansowej </w:t>
      </w:r>
    </w:p>
    <w:p w:rsidR="00B147D9" w:rsidRPr="00D71958" w:rsidRDefault="00B147D9" w:rsidP="00947447">
      <w:pPr>
        <w:pStyle w:val="ZalCenterBold"/>
        <w:spacing w:before="0" w:after="0"/>
        <w:rPr>
          <w:rFonts w:ascii="Calibri" w:hAnsi="Calibri" w:cs="Calibri"/>
          <w:sz w:val="32"/>
          <w:szCs w:val="32"/>
        </w:rPr>
      </w:pPr>
      <w:r w:rsidRPr="00D71958">
        <w:rPr>
          <w:rFonts w:ascii="Calibri" w:hAnsi="Calibri" w:cs="Calibri"/>
          <w:sz w:val="32"/>
          <w:szCs w:val="32"/>
        </w:rPr>
        <w:t xml:space="preserve">Gminy </w:t>
      </w:r>
      <w:r w:rsidR="00C250A1" w:rsidRPr="00D71958">
        <w:rPr>
          <w:rFonts w:ascii="Calibri" w:hAnsi="Calibri" w:cs="Calibri"/>
          <w:sz w:val="32"/>
          <w:szCs w:val="32"/>
        </w:rPr>
        <w:t>Janowice Wielkie</w:t>
      </w:r>
      <w:r w:rsidR="00016D7B" w:rsidRPr="00D71958">
        <w:rPr>
          <w:rFonts w:ascii="Calibri" w:hAnsi="Calibri" w:cs="Calibri"/>
          <w:sz w:val="32"/>
          <w:szCs w:val="32"/>
        </w:rPr>
        <w:br/>
        <w:t>na lata 201</w:t>
      </w:r>
      <w:r w:rsidR="004A0353">
        <w:rPr>
          <w:rFonts w:ascii="Calibri" w:hAnsi="Calibri" w:cs="Calibri"/>
          <w:sz w:val="32"/>
          <w:szCs w:val="32"/>
        </w:rPr>
        <w:t>8</w:t>
      </w:r>
      <w:r w:rsidR="005012E6" w:rsidRPr="00D71958">
        <w:rPr>
          <w:rFonts w:ascii="Calibri" w:hAnsi="Calibri" w:cs="Calibri"/>
          <w:sz w:val="32"/>
          <w:szCs w:val="32"/>
        </w:rPr>
        <w:t xml:space="preserve"> </w:t>
      </w:r>
      <w:r w:rsidR="00016D7B" w:rsidRPr="00D71958">
        <w:rPr>
          <w:rFonts w:ascii="Calibri" w:hAnsi="Calibri" w:cs="Calibri"/>
          <w:sz w:val="32"/>
          <w:szCs w:val="32"/>
        </w:rPr>
        <w:t>–</w:t>
      </w:r>
      <w:r w:rsidR="005012E6" w:rsidRPr="00D71958">
        <w:rPr>
          <w:rFonts w:ascii="Calibri" w:hAnsi="Calibri" w:cs="Calibri"/>
          <w:sz w:val="32"/>
          <w:szCs w:val="32"/>
        </w:rPr>
        <w:t xml:space="preserve"> </w:t>
      </w:r>
      <w:r w:rsidR="00016D7B" w:rsidRPr="00D71958">
        <w:rPr>
          <w:rFonts w:ascii="Calibri" w:hAnsi="Calibri" w:cs="Calibri"/>
          <w:sz w:val="32"/>
          <w:szCs w:val="32"/>
        </w:rPr>
        <w:t>20</w:t>
      </w:r>
      <w:r w:rsidR="00281D07" w:rsidRPr="00D71958">
        <w:rPr>
          <w:rFonts w:ascii="Calibri" w:hAnsi="Calibri" w:cs="Calibri"/>
          <w:sz w:val="32"/>
          <w:szCs w:val="32"/>
        </w:rPr>
        <w:t>2</w:t>
      </w:r>
      <w:r w:rsidR="00910B32" w:rsidRPr="00D71958">
        <w:rPr>
          <w:rFonts w:ascii="Calibri" w:hAnsi="Calibri" w:cs="Calibri"/>
          <w:sz w:val="32"/>
          <w:szCs w:val="32"/>
        </w:rPr>
        <w:t>5</w:t>
      </w:r>
      <w:r w:rsidRPr="00D71958">
        <w:rPr>
          <w:rFonts w:ascii="Calibri" w:hAnsi="Calibri" w:cs="Calibri"/>
          <w:sz w:val="32"/>
          <w:szCs w:val="32"/>
        </w:rPr>
        <w:t xml:space="preserve"> </w:t>
      </w:r>
    </w:p>
    <w:p w:rsidR="00F70A64" w:rsidRPr="00092317" w:rsidRDefault="00F70A64" w:rsidP="009C3A79">
      <w:pPr>
        <w:pStyle w:val="ZalBT"/>
        <w:rPr>
          <w:rFonts w:ascii="Calibri" w:hAnsi="Calibri" w:cs="Calibri"/>
          <w:sz w:val="20"/>
          <w:szCs w:val="20"/>
        </w:rPr>
      </w:pPr>
    </w:p>
    <w:p w:rsidR="00B147D9" w:rsidRPr="007C4B13" w:rsidRDefault="00B147D9" w:rsidP="000A129F">
      <w:pPr>
        <w:pStyle w:val="ZalBT"/>
        <w:ind w:firstLine="426"/>
        <w:rPr>
          <w:rFonts w:ascii="Calibri" w:hAnsi="Calibri" w:cs="Calibri"/>
          <w:i/>
          <w:sz w:val="20"/>
          <w:szCs w:val="20"/>
        </w:rPr>
      </w:pPr>
      <w:r w:rsidRPr="007C4B13">
        <w:rPr>
          <w:rFonts w:ascii="Calibri" w:hAnsi="Calibri" w:cs="Calibri"/>
          <w:i/>
          <w:sz w:val="20"/>
          <w:szCs w:val="20"/>
        </w:rPr>
        <w:t>Na podstawie art.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226, art.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227, art.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228, art.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230 ust.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6 i art.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243 ustawy z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dnia 27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sierpnia 2009 r. o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finansach publicznych (</w:t>
      </w:r>
      <w:r w:rsidR="0007328D" w:rsidRPr="0007328D">
        <w:rPr>
          <w:rFonts w:ascii="Calibri" w:hAnsi="Calibri" w:cs="Calibri"/>
          <w:i/>
          <w:sz w:val="20"/>
          <w:szCs w:val="20"/>
        </w:rPr>
        <w:t>t. j. Dz. U. z 20</w:t>
      </w:r>
      <w:r w:rsidR="002172F6">
        <w:rPr>
          <w:rFonts w:ascii="Calibri" w:hAnsi="Calibri" w:cs="Calibri"/>
          <w:i/>
          <w:sz w:val="20"/>
          <w:szCs w:val="20"/>
        </w:rPr>
        <w:t>17</w:t>
      </w:r>
      <w:r w:rsidR="0007328D" w:rsidRPr="0007328D">
        <w:rPr>
          <w:rFonts w:ascii="Calibri" w:hAnsi="Calibri" w:cs="Calibri"/>
          <w:i/>
          <w:sz w:val="20"/>
          <w:szCs w:val="20"/>
        </w:rPr>
        <w:t xml:space="preserve"> r., poz.</w:t>
      </w:r>
      <w:r w:rsidR="002172F6">
        <w:rPr>
          <w:rFonts w:ascii="Calibri" w:hAnsi="Calibri" w:cs="Calibri"/>
          <w:i/>
          <w:sz w:val="20"/>
          <w:szCs w:val="20"/>
        </w:rPr>
        <w:t>2077</w:t>
      </w:r>
      <w:r w:rsidR="0007328D" w:rsidRPr="0007328D">
        <w:rPr>
          <w:rFonts w:ascii="Calibri" w:hAnsi="Calibri" w:cs="Calibri"/>
          <w:i/>
          <w:sz w:val="20"/>
          <w:szCs w:val="20"/>
        </w:rPr>
        <w:t xml:space="preserve">) </w:t>
      </w:r>
      <w:r w:rsidRPr="007C4B13">
        <w:rPr>
          <w:rFonts w:ascii="Calibri" w:hAnsi="Calibri" w:cs="Calibri"/>
          <w:i/>
          <w:sz w:val="20"/>
          <w:szCs w:val="20"/>
        </w:rPr>
        <w:t>oraz art.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18 ust.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 xml:space="preserve">2 </w:t>
      </w:r>
      <w:proofErr w:type="spellStart"/>
      <w:r w:rsidRPr="007C4B13">
        <w:rPr>
          <w:rFonts w:ascii="Calibri" w:hAnsi="Calibri" w:cs="Calibri"/>
          <w:i/>
          <w:sz w:val="20"/>
          <w:szCs w:val="20"/>
        </w:rPr>
        <w:t>pkt</w:t>
      </w:r>
      <w:proofErr w:type="spellEnd"/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6 ustawy z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>dnia 8 marca 1990 r. o</w:t>
      </w:r>
      <w:r w:rsidR="00BD37C9" w:rsidRPr="007C4B13">
        <w:rPr>
          <w:rFonts w:ascii="Calibri" w:hAnsi="Calibri" w:cs="Calibri"/>
          <w:i/>
          <w:sz w:val="20"/>
          <w:szCs w:val="20"/>
        </w:rPr>
        <w:t xml:space="preserve"> </w:t>
      </w:r>
      <w:r w:rsidRPr="007C4B13">
        <w:rPr>
          <w:rFonts w:ascii="Calibri" w:hAnsi="Calibri" w:cs="Calibri"/>
          <w:i/>
          <w:sz w:val="20"/>
          <w:szCs w:val="20"/>
        </w:rPr>
        <w:t xml:space="preserve">samorządzie gminnym </w:t>
      </w:r>
      <w:r w:rsidR="008B0084">
        <w:rPr>
          <w:i/>
        </w:rPr>
        <w:t>(t. j. Dz. U. z 201</w:t>
      </w:r>
      <w:r w:rsidR="00C20853">
        <w:rPr>
          <w:i/>
        </w:rPr>
        <w:t>7</w:t>
      </w:r>
      <w:r w:rsidR="008B0084">
        <w:rPr>
          <w:i/>
        </w:rPr>
        <w:t xml:space="preserve"> r., poz. </w:t>
      </w:r>
      <w:r w:rsidR="00C20853">
        <w:rPr>
          <w:i/>
        </w:rPr>
        <w:t>1875</w:t>
      </w:r>
      <w:r w:rsidR="008B0084">
        <w:rPr>
          <w:i/>
        </w:rPr>
        <w:t xml:space="preserve">.) </w:t>
      </w:r>
      <w:r w:rsidR="007C4B13">
        <w:rPr>
          <w:rFonts w:ascii="Calibri" w:hAnsi="Calibri" w:cs="Calibri"/>
          <w:i/>
          <w:sz w:val="20"/>
          <w:szCs w:val="20"/>
        </w:rPr>
        <w:t>Rada Gminy w Janowicach Wielkich postanawia:</w:t>
      </w:r>
    </w:p>
    <w:p w:rsidR="008746C6" w:rsidRDefault="008746C6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</w:p>
    <w:p w:rsidR="00B147D9" w:rsidRDefault="00B147D9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§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1</w:t>
      </w:r>
    </w:p>
    <w:p w:rsidR="00C21E8B" w:rsidRPr="007C4B13" w:rsidRDefault="00C21E8B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</w:p>
    <w:p w:rsidR="00B147D9" w:rsidRPr="007C4B13" w:rsidRDefault="00B147D9" w:rsidP="00D37DA2">
      <w:pPr>
        <w:pStyle w:val="ZalBT6mm"/>
        <w:spacing w:before="0" w:after="0" w:line="20" w:lineRule="atLeast"/>
        <w:ind w:firstLine="0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 xml:space="preserve">Uchwalić Wieloletnią Prognozę Finansową Gminy </w:t>
      </w:r>
      <w:r w:rsidR="00016D7B" w:rsidRPr="007C4B13">
        <w:rPr>
          <w:rFonts w:ascii="Calibri" w:hAnsi="Calibri" w:cs="Calibri"/>
          <w:sz w:val="22"/>
          <w:szCs w:val="20"/>
        </w:rPr>
        <w:t>Janowic</w:t>
      </w:r>
      <w:r w:rsidR="009B3230" w:rsidRPr="007C4B13">
        <w:rPr>
          <w:rFonts w:ascii="Calibri" w:hAnsi="Calibri" w:cs="Calibri"/>
          <w:sz w:val="22"/>
          <w:szCs w:val="20"/>
        </w:rPr>
        <w:t>e</w:t>
      </w:r>
      <w:r w:rsidR="00016D7B" w:rsidRPr="007C4B13">
        <w:rPr>
          <w:rFonts w:ascii="Calibri" w:hAnsi="Calibri" w:cs="Calibri"/>
          <w:sz w:val="22"/>
          <w:szCs w:val="20"/>
        </w:rPr>
        <w:t xml:space="preserve"> Wielki</w:t>
      </w:r>
      <w:r w:rsidR="009B3230" w:rsidRPr="007C4B13">
        <w:rPr>
          <w:rFonts w:ascii="Calibri" w:hAnsi="Calibri" w:cs="Calibri"/>
          <w:sz w:val="22"/>
          <w:szCs w:val="20"/>
        </w:rPr>
        <w:t>e</w:t>
      </w:r>
      <w:r w:rsidRPr="007C4B13">
        <w:rPr>
          <w:rFonts w:ascii="Calibri" w:hAnsi="Calibri" w:cs="Calibri"/>
          <w:color w:val="000000"/>
          <w:sz w:val="22"/>
          <w:szCs w:val="20"/>
        </w:rPr>
        <w:t>, zgodnie</w:t>
      </w:r>
      <w:r w:rsidR="009B3230" w:rsidRPr="007C4B13">
        <w:rPr>
          <w:rFonts w:ascii="Calibri" w:hAnsi="Calibri" w:cs="Calibri"/>
          <w:color w:val="000000"/>
          <w:sz w:val="22"/>
          <w:szCs w:val="20"/>
        </w:rPr>
        <w:t xml:space="preserve"> </w:t>
      </w:r>
      <w:r w:rsidR="00C945FB" w:rsidRPr="007C4B13">
        <w:rPr>
          <w:rFonts w:ascii="Calibri" w:hAnsi="Calibri" w:cs="Calibri"/>
          <w:color w:val="000000"/>
          <w:sz w:val="22"/>
          <w:szCs w:val="20"/>
        </w:rPr>
        <w:t xml:space="preserve">z </w:t>
      </w:r>
      <w:r w:rsidR="00016D7B" w:rsidRPr="007C4B13">
        <w:rPr>
          <w:rFonts w:ascii="Calibri" w:hAnsi="Calibri" w:cs="Calibri"/>
          <w:color w:val="000000"/>
          <w:sz w:val="22"/>
          <w:szCs w:val="20"/>
        </w:rPr>
        <w:t>załącznikiem n</w:t>
      </w:r>
      <w:r w:rsidRPr="007C4B13">
        <w:rPr>
          <w:rFonts w:ascii="Calibri" w:hAnsi="Calibri" w:cs="Calibri"/>
          <w:color w:val="000000"/>
          <w:sz w:val="22"/>
          <w:szCs w:val="20"/>
        </w:rPr>
        <w:t xml:space="preserve">r 1 </w:t>
      </w:r>
      <w:r w:rsidR="00016D7B" w:rsidRPr="007C4B13">
        <w:rPr>
          <w:rFonts w:ascii="Calibri" w:hAnsi="Calibri" w:cs="Calibri"/>
          <w:color w:val="000000"/>
          <w:sz w:val="22"/>
          <w:szCs w:val="20"/>
        </w:rPr>
        <w:t>do niniejszej u</w:t>
      </w:r>
      <w:r w:rsidRPr="007C4B13">
        <w:rPr>
          <w:rFonts w:ascii="Calibri" w:hAnsi="Calibri" w:cs="Calibri"/>
          <w:color w:val="000000"/>
          <w:sz w:val="22"/>
          <w:szCs w:val="20"/>
        </w:rPr>
        <w:t>chwały.</w:t>
      </w:r>
    </w:p>
    <w:p w:rsidR="00B147D9" w:rsidRDefault="00B147D9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§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2</w:t>
      </w:r>
    </w:p>
    <w:p w:rsidR="00C21E8B" w:rsidRPr="007C4B13" w:rsidRDefault="00C21E8B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</w:p>
    <w:p w:rsidR="00F53077" w:rsidRDefault="00F53077" w:rsidP="00F53077">
      <w:pPr>
        <w:pStyle w:val="ZalBT6mm"/>
        <w:numPr>
          <w:ilvl w:val="0"/>
          <w:numId w:val="1"/>
        </w:numPr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  <w:r w:rsidRPr="008746C6">
        <w:rPr>
          <w:rFonts w:ascii="Calibri" w:hAnsi="Calibri" w:cs="Calibri"/>
          <w:sz w:val="22"/>
          <w:szCs w:val="20"/>
        </w:rPr>
        <w:t>Określić wykaz przedsięwzięć realizowanych w latach 201</w:t>
      </w:r>
      <w:r w:rsidR="004A0353">
        <w:rPr>
          <w:rFonts w:ascii="Calibri" w:hAnsi="Calibri" w:cs="Calibri"/>
          <w:sz w:val="22"/>
          <w:szCs w:val="20"/>
        </w:rPr>
        <w:t>8</w:t>
      </w:r>
      <w:r w:rsidRPr="008746C6">
        <w:rPr>
          <w:rFonts w:ascii="Calibri" w:hAnsi="Calibri" w:cs="Calibri"/>
          <w:sz w:val="22"/>
          <w:szCs w:val="20"/>
        </w:rPr>
        <w:t>–20</w:t>
      </w:r>
      <w:r w:rsidR="006901F8">
        <w:rPr>
          <w:rFonts w:ascii="Calibri" w:hAnsi="Calibri" w:cs="Calibri"/>
          <w:sz w:val="22"/>
          <w:szCs w:val="20"/>
        </w:rPr>
        <w:t>20</w:t>
      </w:r>
      <w:r w:rsidRPr="008746C6">
        <w:rPr>
          <w:rFonts w:ascii="Calibri" w:hAnsi="Calibri" w:cs="Calibri"/>
          <w:i/>
          <w:iCs/>
          <w:sz w:val="22"/>
          <w:szCs w:val="20"/>
        </w:rPr>
        <w:t xml:space="preserve">, </w:t>
      </w:r>
      <w:r w:rsidRPr="008746C6">
        <w:rPr>
          <w:rFonts w:ascii="Calibri" w:hAnsi="Calibri" w:cs="Calibri"/>
          <w:sz w:val="22"/>
          <w:szCs w:val="20"/>
        </w:rPr>
        <w:t>zgodnie z załącznikiem nr 2 do niniejszej uchwały</w:t>
      </w:r>
      <w:r w:rsidRPr="007C4B13">
        <w:rPr>
          <w:rFonts w:ascii="Calibri" w:hAnsi="Calibri" w:cs="Calibri"/>
          <w:sz w:val="22"/>
          <w:szCs w:val="20"/>
        </w:rPr>
        <w:t>.</w:t>
      </w:r>
    </w:p>
    <w:p w:rsidR="00F53077" w:rsidRDefault="00F53077" w:rsidP="00F53077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</w:p>
    <w:p w:rsidR="00F53077" w:rsidRDefault="00F53077" w:rsidP="00F53077">
      <w:pPr>
        <w:pStyle w:val="ZalBT6mm"/>
        <w:numPr>
          <w:ilvl w:val="0"/>
          <w:numId w:val="1"/>
        </w:numPr>
        <w:tabs>
          <w:tab w:val="clear" w:pos="9072"/>
          <w:tab w:val="right" w:leader="dot" w:pos="-851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  <w:r w:rsidRPr="00F53077">
        <w:rPr>
          <w:rFonts w:ascii="Calibri" w:hAnsi="Calibri" w:cs="Calibri"/>
          <w:sz w:val="22"/>
          <w:szCs w:val="20"/>
        </w:rPr>
        <w:t>Dokonuje się objaśnień do Wieloletniej Prognozy Finansowej na lata 201</w:t>
      </w:r>
      <w:r w:rsidR="004A0353">
        <w:rPr>
          <w:rFonts w:ascii="Calibri" w:hAnsi="Calibri" w:cs="Calibri"/>
          <w:sz w:val="22"/>
          <w:szCs w:val="20"/>
        </w:rPr>
        <w:t>8</w:t>
      </w:r>
      <w:r w:rsidRPr="00F53077">
        <w:rPr>
          <w:rFonts w:ascii="Calibri" w:hAnsi="Calibri" w:cs="Calibri"/>
          <w:sz w:val="22"/>
          <w:szCs w:val="20"/>
        </w:rPr>
        <w:t xml:space="preserve"> – 2025, które ujęto w załączniku nr 3 do niniejszej uchwały</w:t>
      </w:r>
      <w:r w:rsidRPr="007C4B13">
        <w:rPr>
          <w:rFonts w:ascii="Calibri" w:hAnsi="Calibri" w:cs="Calibri"/>
          <w:sz w:val="22"/>
          <w:szCs w:val="20"/>
        </w:rPr>
        <w:t>.</w:t>
      </w:r>
    </w:p>
    <w:p w:rsidR="00F53077" w:rsidRDefault="00F53077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</w:p>
    <w:p w:rsidR="00B147D9" w:rsidRDefault="00B147D9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§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="00281D07" w:rsidRPr="007C4B13">
        <w:rPr>
          <w:rFonts w:ascii="Calibri" w:hAnsi="Calibri" w:cs="Calibri"/>
          <w:sz w:val="22"/>
          <w:szCs w:val="20"/>
        </w:rPr>
        <w:t>3</w:t>
      </w:r>
    </w:p>
    <w:p w:rsidR="00D37DA2" w:rsidRPr="007C4B13" w:rsidRDefault="00D37DA2" w:rsidP="00D37DA2">
      <w:pPr>
        <w:pStyle w:val="ZalParagraf"/>
        <w:spacing w:before="0" w:after="0" w:line="20" w:lineRule="atLeast"/>
        <w:rPr>
          <w:rFonts w:ascii="Calibri" w:hAnsi="Calibri" w:cs="Calibri"/>
          <w:sz w:val="22"/>
          <w:szCs w:val="20"/>
        </w:rPr>
      </w:pPr>
    </w:p>
    <w:p w:rsidR="00D37DA2" w:rsidRDefault="00B147D9" w:rsidP="006F7FC5">
      <w:pPr>
        <w:pStyle w:val="ZalBT6mm"/>
        <w:numPr>
          <w:ilvl w:val="0"/>
          <w:numId w:val="6"/>
        </w:numPr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Upoważnić Wójta Gminy do zaciągania zobowiązań związanych z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 xml:space="preserve">realizacją przedsięwzięć, określonych </w:t>
      </w:r>
      <w:r w:rsidR="00016D7B" w:rsidRPr="007C4B13">
        <w:rPr>
          <w:rFonts w:ascii="Calibri" w:hAnsi="Calibri" w:cs="Calibri"/>
          <w:sz w:val="22"/>
          <w:szCs w:val="20"/>
        </w:rPr>
        <w:t>z</w:t>
      </w:r>
      <w:r w:rsidRPr="007C4B13">
        <w:rPr>
          <w:rFonts w:ascii="Calibri" w:hAnsi="Calibri" w:cs="Calibri"/>
          <w:sz w:val="22"/>
          <w:szCs w:val="20"/>
        </w:rPr>
        <w:t xml:space="preserve">ałącznikiem </w:t>
      </w:r>
      <w:r w:rsidR="00016D7B" w:rsidRPr="007C4B13">
        <w:rPr>
          <w:rFonts w:ascii="Calibri" w:hAnsi="Calibri" w:cs="Calibri"/>
          <w:sz w:val="22"/>
          <w:szCs w:val="20"/>
        </w:rPr>
        <w:t>n</w:t>
      </w:r>
      <w:r w:rsidRPr="007C4B13">
        <w:rPr>
          <w:rFonts w:ascii="Calibri" w:hAnsi="Calibri" w:cs="Calibri"/>
          <w:sz w:val="22"/>
          <w:szCs w:val="20"/>
        </w:rPr>
        <w:t xml:space="preserve">r </w:t>
      </w:r>
      <w:r w:rsidR="00F068D7" w:rsidRPr="007C4B13">
        <w:rPr>
          <w:rFonts w:ascii="Calibri" w:hAnsi="Calibri" w:cs="Calibri"/>
          <w:sz w:val="22"/>
          <w:szCs w:val="20"/>
        </w:rPr>
        <w:t>2</w:t>
      </w:r>
      <w:r w:rsidRPr="007C4B13">
        <w:rPr>
          <w:rFonts w:ascii="Calibri" w:hAnsi="Calibri" w:cs="Calibri"/>
          <w:sz w:val="22"/>
          <w:szCs w:val="20"/>
        </w:rPr>
        <w:t xml:space="preserve"> do</w:t>
      </w:r>
      <w:r w:rsidR="00016D7B" w:rsidRPr="007C4B13">
        <w:rPr>
          <w:rFonts w:ascii="Calibri" w:hAnsi="Calibri" w:cs="Calibri"/>
          <w:sz w:val="22"/>
          <w:szCs w:val="20"/>
        </w:rPr>
        <w:t xml:space="preserve"> niniejszej</w:t>
      </w:r>
      <w:r w:rsidRPr="007C4B13">
        <w:rPr>
          <w:rFonts w:ascii="Calibri" w:hAnsi="Calibri" w:cs="Calibri"/>
          <w:sz w:val="22"/>
          <w:szCs w:val="20"/>
        </w:rPr>
        <w:t xml:space="preserve"> </w:t>
      </w:r>
      <w:r w:rsidR="00016D7B" w:rsidRPr="007C4B13">
        <w:rPr>
          <w:rFonts w:ascii="Calibri" w:hAnsi="Calibri" w:cs="Calibri"/>
          <w:sz w:val="22"/>
          <w:szCs w:val="20"/>
        </w:rPr>
        <w:t>u</w:t>
      </w:r>
      <w:r w:rsidRPr="007C4B13">
        <w:rPr>
          <w:rFonts w:ascii="Calibri" w:hAnsi="Calibri" w:cs="Calibri"/>
          <w:sz w:val="22"/>
          <w:szCs w:val="20"/>
        </w:rPr>
        <w:t>chwały.</w:t>
      </w:r>
    </w:p>
    <w:p w:rsidR="00D37DA2" w:rsidRDefault="00D37DA2" w:rsidP="006F7FC5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</w:p>
    <w:p w:rsidR="00B147D9" w:rsidRDefault="00B147D9" w:rsidP="006F7FC5">
      <w:pPr>
        <w:pStyle w:val="ZalBT6mm"/>
        <w:numPr>
          <w:ilvl w:val="0"/>
          <w:numId w:val="6"/>
        </w:numPr>
        <w:tabs>
          <w:tab w:val="clear" w:pos="9072"/>
          <w:tab w:val="right" w:leader="dot" w:pos="-851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Upoważnić Wójta Gminy do zaciągania zobowiązań z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tytułu umów, których realizacja w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roku budżetowym i w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latach następnych jest niezbędna do zapewnienia ciągłości działania jednostki</w:t>
      </w:r>
      <w:r w:rsidR="00016D7B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i z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których wynikające płatności wykraczają poza rok budżetowy.</w:t>
      </w:r>
    </w:p>
    <w:p w:rsidR="00D37DA2" w:rsidRPr="007C4B13" w:rsidRDefault="00D37DA2" w:rsidP="006F7FC5">
      <w:pPr>
        <w:pStyle w:val="ZalBT6mm"/>
        <w:tabs>
          <w:tab w:val="clear" w:pos="9072"/>
          <w:tab w:val="right" w:leader="dot" w:pos="-851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</w:p>
    <w:p w:rsidR="00190AF5" w:rsidRPr="007C4B13" w:rsidRDefault="00B147D9" w:rsidP="006F7FC5">
      <w:pPr>
        <w:pStyle w:val="ZalBT6mm"/>
        <w:numPr>
          <w:ilvl w:val="0"/>
          <w:numId w:val="6"/>
        </w:numPr>
        <w:tabs>
          <w:tab w:val="clear" w:pos="9072"/>
          <w:tab w:val="right" w:leader="dot" w:pos="-1134"/>
        </w:tabs>
        <w:spacing w:before="0" w:after="0" w:line="20" w:lineRule="atLeast"/>
        <w:ind w:left="426" w:hanging="426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color w:val="000000"/>
          <w:sz w:val="22"/>
          <w:szCs w:val="20"/>
        </w:rPr>
        <w:t>Upoważnić Wójta Gminy do przekazania upraw</w:t>
      </w:r>
      <w:r w:rsidR="00016D7B" w:rsidRPr="007C4B13">
        <w:rPr>
          <w:rFonts w:ascii="Calibri" w:hAnsi="Calibri" w:cs="Calibri"/>
          <w:sz w:val="22"/>
          <w:szCs w:val="20"/>
        </w:rPr>
        <w:softHyphen/>
        <w:t>nień kierownikom jednostek organizacyjnych  do zaciągania zobowiązań z tytułu umów, których realizacja w roku budżetowym  i w latach następnych jest niezbędna do zapewnienia ciągłości działania jednostki  i z których wynikające płatności wykraczają poza rok budżetowy.</w:t>
      </w:r>
    </w:p>
    <w:p w:rsidR="00190AF5" w:rsidRPr="007C4B13" w:rsidRDefault="00190AF5" w:rsidP="00D37DA2">
      <w:pPr>
        <w:pStyle w:val="ZalBT6mm"/>
        <w:spacing w:before="0" w:after="0" w:line="20" w:lineRule="atLeast"/>
        <w:rPr>
          <w:rFonts w:ascii="Calibri" w:hAnsi="Calibri" w:cs="Calibri"/>
          <w:sz w:val="22"/>
          <w:szCs w:val="20"/>
        </w:rPr>
      </w:pPr>
    </w:p>
    <w:p w:rsidR="00B147D9" w:rsidRPr="007C4B13" w:rsidRDefault="00B147D9" w:rsidP="00FC59CE">
      <w:pPr>
        <w:pStyle w:val="ZalBT6mm"/>
        <w:tabs>
          <w:tab w:val="clear" w:pos="9072"/>
          <w:tab w:val="right" w:leader="dot" w:pos="-426"/>
        </w:tabs>
        <w:spacing w:before="0" w:after="0" w:line="20" w:lineRule="atLeast"/>
        <w:ind w:firstLine="0"/>
        <w:jc w:val="center"/>
        <w:rPr>
          <w:rFonts w:ascii="Calibri" w:hAnsi="Calibri" w:cs="Calibri"/>
          <w:b/>
          <w:sz w:val="22"/>
          <w:szCs w:val="20"/>
        </w:rPr>
      </w:pPr>
      <w:r w:rsidRPr="007C4B13">
        <w:rPr>
          <w:rFonts w:ascii="Calibri" w:hAnsi="Calibri" w:cs="Calibri"/>
          <w:b/>
          <w:sz w:val="22"/>
          <w:szCs w:val="20"/>
        </w:rPr>
        <w:t>§</w:t>
      </w:r>
      <w:r w:rsidR="00BD37C9" w:rsidRPr="007C4B13">
        <w:rPr>
          <w:rFonts w:ascii="Calibri" w:hAnsi="Calibri" w:cs="Calibri"/>
          <w:b/>
          <w:sz w:val="22"/>
          <w:szCs w:val="20"/>
        </w:rPr>
        <w:t xml:space="preserve"> </w:t>
      </w:r>
      <w:r w:rsidR="00281D07" w:rsidRPr="007C4B13">
        <w:rPr>
          <w:rFonts w:ascii="Calibri" w:hAnsi="Calibri" w:cs="Calibri"/>
          <w:b/>
          <w:sz w:val="22"/>
          <w:szCs w:val="20"/>
        </w:rPr>
        <w:t>4</w:t>
      </w:r>
    </w:p>
    <w:p w:rsidR="00190AF5" w:rsidRPr="007C4B13" w:rsidRDefault="00190AF5" w:rsidP="00D37DA2">
      <w:pPr>
        <w:pStyle w:val="ZalBT6mm"/>
        <w:spacing w:before="0" w:after="0" w:line="20" w:lineRule="atLeast"/>
        <w:rPr>
          <w:rFonts w:ascii="Calibri" w:hAnsi="Calibri" w:cs="Calibri"/>
          <w:b/>
          <w:sz w:val="22"/>
          <w:szCs w:val="20"/>
        </w:rPr>
      </w:pPr>
    </w:p>
    <w:p w:rsidR="00B147D9" w:rsidRDefault="00B147D9" w:rsidP="00D37DA2">
      <w:pPr>
        <w:pStyle w:val="ZalBT6mm"/>
        <w:spacing w:before="0" w:after="0" w:line="20" w:lineRule="atLeast"/>
        <w:ind w:firstLine="142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Wykonanie uchwały powierza się Wójtowi Gminy.</w:t>
      </w:r>
    </w:p>
    <w:p w:rsidR="00FC59CE" w:rsidRPr="007C4B13" w:rsidRDefault="00FC59CE" w:rsidP="00D37DA2">
      <w:pPr>
        <w:pStyle w:val="ZalBT6mm"/>
        <w:spacing w:before="0" w:after="0" w:line="20" w:lineRule="atLeast"/>
        <w:ind w:firstLine="142"/>
        <w:rPr>
          <w:rFonts w:ascii="Calibri" w:hAnsi="Calibri" w:cs="Calibri"/>
          <w:sz w:val="22"/>
          <w:szCs w:val="20"/>
        </w:rPr>
      </w:pPr>
    </w:p>
    <w:p w:rsidR="00B147D9" w:rsidRDefault="00B147D9" w:rsidP="00FC59CE">
      <w:pPr>
        <w:pStyle w:val="ZalParagraf"/>
        <w:tabs>
          <w:tab w:val="clear" w:pos="7087"/>
          <w:tab w:val="right" w:leader="hyphen" w:pos="-284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§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="00281D07" w:rsidRPr="007C4B13">
        <w:rPr>
          <w:rFonts w:ascii="Calibri" w:hAnsi="Calibri" w:cs="Calibri"/>
          <w:sz w:val="22"/>
          <w:szCs w:val="20"/>
        </w:rPr>
        <w:t>5</w:t>
      </w:r>
    </w:p>
    <w:p w:rsidR="00FC59CE" w:rsidRPr="007C4B13" w:rsidRDefault="00FC59CE" w:rsidP="00FC59CE">
      <w:pPr>
        <w:pStyle w:val="ZalParagraf"/>
        <w:tabs>
          <w:tab w:val="clear" w:pos="7087"/>
          <w:tab w:val="right" w:leader="hyphen" w:pos="-284"/>
        </w:tabs>
        <w:spacing w:before="0" w:after="0" w:line="20" w:lineRule="atLeast"/>
        <w:rPr>
          <w:rFonts w:ascii="Calibri" w:hAnsi="Calibri" w:cs="Calibri"/>
          <w:sz w:val="22"/>
          <w:szCs w:val="20"/>
        </w:rPr>
      </w:pPr>
    </w:p>
    <w:p w:rsidR="00B147D9" w:rsidRDefault="00B147D9" w:rsidP="00FC59CE">
      <w:pPr>
        <w:pStyle w:val="ZalBT6mm"/>
        <w:numPr>
          <w:ilvl w:val="0"/>
          <w:numId w:val="2"/>
        </w:numPr>
        <w:tabs>
          <w:tab w:val="clear" w:pos="9072"/>
          <w:tab w:val="right" w:leader="dot" w:pos="-426"/>
        </w:tabs>
        <w:spacing w:before="0" w:after="0" w:line="20" w:lineRule="atLeast"/>
        <w:ind w:left="426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>Uchwała wchodzi w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życie z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dniem podjęcia z</w:t>
      </w:r>
      <w:r w:rsidR="00BD37C9" w:rsidRPr="007C4B13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>mocą obowiązującą od 1 stycznia 201</w:t>
      </w:r>
      <w:r w:rsidR="004A0353">
        <w:rPr>
          <w:rFonts w:ascii="Calibri" w:hAnsi="Calibri" w:cs="Calibri"/>
          <w:sz w:val="22"/>
          <w:szCs w:val="20"/>
        </w:rPr>
        <w:t>8</w:t>
      </w:r>
      <w:r w:rsidRPr="007C4B13">
        <w:rPr>
          <w:rFonts w:ascii="Calibri" w:hAnsi="Calibri" w:cs="Calibri"/>
          <w:sz w:val="22"/>
          <w:szCs w:val="20"/>
        </w:rPr>
        <w:t xml:space="preserve"> r. </w:t>
      </w:r>
    </w:p>
    <w:p w:rsidR="00FC59CE" w:rsidRPr="007C4B13" w:rsidRDefault="00FC59CE" w:rsidP="00FC59CE">
      <w:pPr>
        <w:pStyle w:val="ZalBT6mm"/>
        <w:tabs>
          <w:tab w:val="clear" w:pos="9072"/>
          <w:tab w:val="right" w:leader="dot" w:pos="-426"/>
        </w:tabs>
        <w:spacing w:before="0" w:after="0" w:line="20" w:lineRule="atLeast"/>
        <w:ind w:left="426" w:firstLine="0"/>
        <w:rPr>
          <w:rFonts w:ascii="Calibri" w:hAnsi="Calibri" w:cs="Calibri"/>
          <w:sz w:val="22"/>
          <w:szCs w:val="20"/>
        </w:rPr>
      </w:pPr>
    </w:p>
    <w:p w:rsidR="00281D07" w:rsidRPr="007C4B13" w:rsidRDefault="00281D07" w:rsidP="00FC59CE">
      <w:pPr>
        <w:pStyle w:val="ZalBT6mm"/>
        <w:numPr>
          <w:ilvl w:val="0"/>
          <w:numId w:val="2"/>
        </w:numPr>
        <w:tabs>
          <w:tab w:val="clear" w:pos="9072"/>
          <w:tab w:val="right" w:leader="dot" w:pos="-284"/>
        </w:tabs>
        <w:spacing w:before="0" w:after="0" w:line="20" w:lineRule="atLeast"/>
        <w:ind w:left="426"/>
        <w:rPr>
          <w:rFonts w:ascii="Calibri" w:hAnsi="Calibri" w:cs="Calibri"/>
          <w:sz w:val="22"/>
          <w:szCs w:val="20"/>
        </w:rPr>
      </w:pPr>
      <w:r w:rsidRPr="007C4B13">
        <w:rPr>
          <w:rFonts w:ascii="Calibri" w:hAnsi="Calibri" w:cs="Calibri"/>
          <w:sz w:val="22"/>
          <w:szCs w:val="20"/>
        </w:rPr>
        <w:t xml:space="preserve">Traci moc uchwała Rady Gminy nr </w:t>
      </w:r>
      <w:r w:rsidR="007D1557">
        <w:rPr>
          <w:rFonts w:ascii="Calibri" w:hAnsi="Calibri" w:cs="Calibri"/>
          <w:sz w:val="22"/>
          <w:szCs w:val="20"/>
        </w:rPr>
        <w:t>X</w:t>
      </w:r>
      <w:r w:rsidR="00C20853">
        <w:rPr>
          <w:rFonts w:ascii="Calibri" w:hAnsi="Calibri" w:cs="Calibri"/>
          <w:sz w:val="22"/>
          <w:szCs w:val="20"/>
        </w:rPr>
        <w:t>X</w:t>
      </w:r>
      <w:r w:rsidR="008B0084">
        <w:rPr>
          <w:rFonts w:ascii="Calibri" w:hAnsi="Calibri" w:cs="Calibri"/>
          <w:sz w:val="22"/>
          <w:szCs w:val="20"/>
        </w:rPr>
        <w:t>III</w:t>
      </w:r>
      <w:r w:rsidR="00117EE4" w:rsidRPr="00117EE4">
        <w:rPr>
          <w:rFonts w:ascii="Calibri" w:hAnsi="Calibri" w:cs="Calibri"/>
          <w:sz w:val="22"/>
          <w:szCs w:val="20"/>
        </w:rPr>
        <w:t>/</w:t>
      </w:r>
      <w:r w:rsidR="00C20853">
        <w:rPr>
          <w:rFonts w:ascii="Calibri" w:hAnsi="Calibri" w:cs="Calibri"/>
          <w:sz w:val="22"/>
          <w:szCs w:val="20"/>
        </w:rPr>
        <w:t>117</w:t>
      </w:r>
      <w:r w:rsidR="00117EE4" w:rsidRPr="00117EE4">
        <w:rPr>
          <w:rFonts w:ascii="Calibri" w:hAnsi="Calibri" w:cs="Calibri"/>
          <w:sz w:val="22"/>
          <w:szCs w:val="20"/>
        </w:rPr>
        <w:t>/20</w:t>
      </w:r>
      <w:r w:rsidR="00D71958">
        <w:rPr>
          <w:rFonts w:ascii="Calibri" w:hAnsi="Calibri" w:cs="Calibri"/>
          <w:sz w:val="22"/>
          <w:szCs w:val="20"/>
        </w:rPr>
        <w:t>1</w:t>
      </w:r>
      <w:r w:rsidR="00C20853">
        <w:rPr>
          <w:rFonts w:ascii="Calibri" w:hAnsi="Calibri" w:cs="Calibri"/>
          <w:sz w:val="22"/>
          <w:szCs w:val="20"/>
        </w:rPr>
        <w:t>6</w:t>
      </w:r>
      <w:r w:rsidR="00117EE4" w:rsidRPr="00117EE4">
        <w:rPr>
          <w:rFonts w:ascii="Calibri" w:hAnsi="Calibri" w:cs="Calibri"/>
          <w:sz w:val="22"/>
          <w:szCs w:val="20"/>
        </w:rPr>
        <w:t xml:space="preserve"> </w:t>
      </w:r>
      <w:r w:rsidRPr="007C4B13">
        <w:rPr>
          <w:rFonts w:ascii="Calibri" w:hAnsi="Calibri" w:cs="Calibri"/>
          <w:sz w:val="22"/>
          <w:szCs w:val="20"/>
        </w:rPr>
        <w:t xml:space="preserve">z dnia </w:t>
      </w:r>
      <w:r w:rsidR="008B0084">
        <w:rPr>
          <w:rFonts w:ascii="Calibri" w:hAnsi="Calibri" w:cs="Calibri"/>
          <w:sz w:val="22"/>
          <w:szCs w:val="20"/>
        </w:rPr>
        <w:t>29</w:t>
      </w:r>
      <w:r w:rsidRPr="003B4DBD">
        <w:rPr>
          <w:rFonts w:ascii="Calibri" w:hAnsi="Calibri" w:cs="Calibri"/>
          <w:sz w:val="22"/>
          <w:szCs w:val="20"/>
        </w:rPr>
        <w:t xml:space="preserve"> </w:t>
      </w:r>
      <w:r w:rsidR="003B4DBD" w:rsidRPr="003B4DBD">
        <w:rPr>
          <w:rFonts w:ascii="Calibri" w:hAnsi="Calibri" w:cs="Calibri"/>
          <w:sz w:val="22"/>
          <w:szCs w:val="20"/>
        </w:rPr>
        <w:t>grudnia</w:t>
      </w:r>
      <w:r w:rsidRPr="003B4DBD">
        <w:rPr>
          <w:rFonts w:ascii="Calibri" w:hAnsi="Calibri" w:cs="Calibri"/>
          <w:sz w:val="22"/>
          <w:szCs w:val="20"/>
        </w:rPr>
        <w:t xml:space="preserve"> 201</w:t>
      </w:r>
      <w:r w:rsidR="00C20853">
        <w:rPr>
          <w:rFonts w:ascii="Calibri" w:hAnsi="Calibri" w:cs="Calibri"/>
          <w:sz w:val="22"/>
          <w:szCs w:val="20"/>
        </w:rPr>
        <w:t>6</w:t>
      </w:r>
      <w:r w:rsidRPr="007C4B13">
        <w:rPr>
          <w:rFonts w:ascii="Calibri" w:hAnsi="Calibri" w:cs="Calibri"/>
          <w:sz w:val="22"/>
          <w:szCs w:val="20"/>
        </w:rPr>
        <w:t xml:space="preserve"> roku w sprawie Wieloletniej Prognozy Finansowej Gminy Janowice Wielkie na lata 201</w:t>
      </w:r>
      <w:r w:rsidR="00C20853">
        <w:rPr>
          <w:rFonts w:ascii="Calibri" w:hAnsi="Calibri" w:cs="Calibri"/>
          <w:sz w:val="22"/>
          <w:szCs w:val="20"/>
        </w:rPr>
        <w:t>7</w:t>
      </w:r>
      <w:r w:rsidRPr="007C4B13">
        <w:rPr>
          <w:rFonts w:ascii="Calibri" w:hAnsi="Calibri" w:cs="Calibri"/>
          <w:sz w:val="22"/>
          <w:szCs w:val="20"/>
        </w:rPr>
        <w:t>–20</w:t>
      </w:r>
      <w:r w:rsidR="00770E54">
        <w:rPr>
          <w:rFonts w:ascii="Calibri" w:hAnsi="Calibri" w:cs="Calibri"/>
          <w:sz w:val="22"/>
          <w:szCs w:val="20"/>
        </w:rPr>
        <w:t>2</w:t>
      </w:r>
      <w:r w:rsidR="00117EE4">
        <w:rPr>
          <w:rFonts w:ascii="Calibri" w:hAnsi="Calibri" w:cs="Calibri"/>
          <w:sz w:val="22"/>
          <w:szCs w:val="20"/>
        </w:rPr>
        <w:t>5</w:t>
      </w:r>
      <w:r w:rsidRPr="007C4B13">
        <w:rPr>
          <w:rFonts w:ascii="Calibri" w:hAnsi="Calibri" w:cs="Calibri"/>
          <w:sz w:val="22"/>
          <w:szCs w:val="20"/>
        </w:rPr>
        <w:t xml:space="preserve">. </w:t>
      </w:r>
    </w:p>
    <w:p w:rsidR="008F08E7" w:rsidRDefault="008F08E7" w:rsidP="008F08E7">
      <w:pPr>
        <w:pStyle w:val="ZalBT6mm"/>
        <w:spacing w:before="0" w:after="0" w:line="20" w:lineRule="atLeast"/>
        <w:ind w:firstLine="0"/>
        <w:rPr>
          <w:rFonts w:ascii="Calibri" w:hAnsi="Calibri" w:cs="Calibri"/>
          <w:sz w:val="20"/>
          <w:szCs w:val="20"/>
        </w:rPr>
      </w:pPr>
    </w:p>
    <w:p w:rsidR="006F7FC5" w:rsidRDefault="006F7FC5" w:rsidP="008F08E7">
      <w:pPr>
        <w:pStyle w:val="ZalBT6mm"/>
        <w:tabs>
          <w:tab w:val="clear" w:pos="9072"/>
          <w:tab w:val="right" w:leader="dot" w:pos="0"/>
        </w:tabs>
        <w:spacing w:before="0" w:after="0" w:line="20" w:lineRule="atLeast"/>
        <w:ind w:firstLine="0"/>
        <w:jc w:val="center"/>
        <w:rPr>
          <w:rFonts w:ascii="Calibri" w:hAnsi="Calibri" w:cs="Calibri"/>
          <w:b/>
          <w:sz w:val="22"/>
          <w:szCs w:val="20"/>
        </w:rPr>
      </w:pPr>
    </w:p>
    <w:sectPr w:rsidR="006F7FC5" w:rsidSect="004924EE">
      <w:pgSz w:w="11907" w:h="16840" w:code="9"/>
      <w:pgMar w:top="964" w:right="1418" w:bottom="1134" w:left="1418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7EC9" w:rsidRDefault="00A97EC9">
      <w:r>
        <w:separator/>
      </w:r>
    </w:p>
  </w:endnote>
  <w:endnote w:type="continuationSeparator" w:id="0">
    <w:p w:rsidR="00A97EC9" w:rsidRDefault="00A97E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7EC9" w:rsidRDefault="00A97EC9">
      <w:r>
        <w:separator/>
      </w:r>
    </w:p>
  </w:footnote>
  <w:footnote w:type="continuationSeparator" w:id="0">
    <w:p w:rsidR="00A97EC9" w:rsidRDefault="00A97EC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55C1B"/>
    <w:multiLevelType w:val="hybridMultilevel"/>
    <w:tmpl w:val="641282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57D3E"/>
    <w:multiLevelType w:val="hybridMultilevel"/>
    <w:tmpl w:val="EFF65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47120"/>
    <w:multiLevelType w:val="hybridMultilevel"/>
    <w:tmpl w:val="52FAC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00798B"/>
    <w:multiLevelType w:val="hybridMultilevel"/>
    <w:tmpl w:val="2BEA23BA"/>
    <w:lvl w:ilvl="0" w:tplc="71FC38D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9322B0"/>
    <w:multiLevelType w:val="hybridMultilevel"/>
    <w:tmpl w:val="C56C6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6509A"/>
    <w:multiLevelType w:val="hybridMultilevel"/>
    <w:tmpl w:val="E88CF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9C3A79"/>
    <w:rsid w:val="0000579A"/>
    <w:rsid w:val="00016D7B"/>
    <w:rsid w:val="00026FF7"/>
    <w:rsid w:val="000312B5"/>
    <w:rsid w:val="00061268"/>
    <w:rsid w:val="0007328D"/>
    <w:rsid w:val="00080AC2"/>
    <w:rsid w:val="00092317"/>
    <w:rsid w:val="000A129F"/>
    <w:rsid w:val="000A74EC"/>
    <w:rsid w:val="000B26C2"/>
    <w:rsid w:val="000D136C"/>
    <w:rsid w:val="001050B7"/>
    <w:rsid w:val="00111EC5"/>
    <w:rsid w:val="00117EE4"/>
    <w:rsid w:val="00136CB3"/>
    <w:rsid w:val="001640EF"/>
    <w:rsid w:val="001661F7"/>
    <w:rsid w:val="00190AF5"/>
    <w:rsid w:val="001979E5"/>
    <w:rsid w:val="00197C54"/>
    <w:rsid w:val="001B1A1D"/>
    <w:rsid w:val="001B6416"/>
    <w:rsid w:val="001B6C39"/>
    <w:rsid w:val="001C6D71"/>
    <w:rsid w:val="001E73BB"/>
    <w:rsid w:val="00202BA9"/>
    <w:rsid w:val="002172F6"/>
    <w:rsid w:val="00231C34"/>
    <w:rsid w:val="00233E3E"/>
    <w:rsid w:val="00256325"/>
    <w:rsid w:val="002677F3"/>
    <w:rsid w:val="002707E3"/>
    <w:rsid w:val="00281D07"/>
    <w:rsid w:val="002B1167"/>
    <w:rsid w:val="002B5E21"/>
    <w:rsid w:val="002C052D"/>
    <w:rsid w:val="002C42EC"/>
    <w:rsid w:val="002C686E"/>
    <w:rsid w:val="002D1E68"/>
    <w:rsid w:val="002D6910"/>
    <w:rsid w:val="002D70C6"/>
    <w:rsid w:val="002E2F21"/>
    <w:rsid w:val="002F0143"/>
    <w:rsid w:val="002F35B5"/>
    <w:rsid w:val="00306209"/>
    <w:rsid w:val="0033408A"/>
    <w:rsid w:val="0033516B"/>
    <w:rsid w:val="003447E6"/>
    <w:rsid w:val="00355638"/>
    <w:rsid w:val="003579E0"/>
    <w:rsid w:val="00384C42"/>
    <w:rsid w:val="00391F33"/>
    <w:rsid w:val="003938AB"/>
    <w:rsid w:val="00395D38"/>
    <w:rsid w:val="0039666A"/>
    <w:rsid w:val="003A7425"/>
    <w:rsid w:val="003B4DBD"/>
    <w:rsid w:val="003B51B3"/>
    <w:rsid w:val="003C1369"/>
    <w:rsid w:val="003C2708"/>
    <w:rsid w:val="003C79D3"/>
    <w:rsid w:val="003E04CD"/>
    <w:rsid w:val="003E7947"/>
    <w:rsid w:val="003F3E03"/>
    <w:rsid w:val="003F3F82"/>
    <w:rsid w:val="003F5CB5"/>
    <w:rsid w:val="00401461"/>
    <w:rsid w:val="00405CD8"/>
    <w:rsid w:val="00415A18"/>
    <w:rsid w:val="00415ABC"/>
    <w:rsid w:val="00427793"/>
    <w:rsid w:val="00431BCC"/>
    <w:rsid w:val="00435EEF"/>
    <w:rsid w:val="00443382"/>
    <w:rsid w:val="00445EB6"/>
    <w:rsid w:val="004575B9"/>
    <w:rsid w:val="004924EE"/>
    <w:rsid w:val="00495468"/>
    <w:rsid w:val="00495CC2"/>
    <w:rsid w:val="004A0353"/>
    <w:rsid w:val="004B0D9B"/>
    <w:rsid w:val="004B3CC1"/>
    <w:rsid w:val="004B58B4"/>
    <w:rsid w:val="004D5D25"/>
    <w:rsid w:val="004E2972"/>
    <w:rsid w:val="004E3237"/>
    <w:rsid w:val="004F0993"/>
    <w:rsid w:val="005012E6"/>
    <w:rsid w:val="00502908"/>
    <w:rsid w:val="005033B0"/>
    <w:rsid w:val="00514C4F"/>
    <w:rsid w:val="00517E27"/>
    <w:rsid w:val="00523603"/>
    <w:rsid w:val="00523C21"/>
    <w:rsid w:val="0052550C"/>
    <w:rsid w:val="00537EB8"/>
    <w:rsid w:val="00555388"/>
    <w:rsid w:val="00565A20"/>
    <w:rsid w:val="00570AA5"/>
    <w:rsid w:val="00582EF1"/>
    <w:rsid w:val="005A2FBC"/>
    <w:rsid w:val="005B18CF"/>
    <w:rsid w:val="005C7CA7"/>
    <w:rsid w:val="005D4BD9"/>
    <w:rsid w:val="005D6FC1"/>
    <w:rsid w:val="005F1D79"/>
    <w:rsid w:val="005F6EE3"/>
    <w:rsid w:val="00612F80"/>
    <w:rsid w:val="006141EA"/>
    <w:rsid w:val="0062054A"/>
    <w:rsid w:val="00620769"/>
    <w:rsid w:val="00623C28"/>
    <w:rsid w:val="00627B85"/>
    <w:rsid w:val="00640D0F"/>
    <w:rsid w:val="006442B0"/>
    <w:rsid w:val="0065045A"/>
    <w:rsid w:val="006562C4"/>
    <w:rsid w:val="00663480"/>
    <w:rsid w:val="00670468"/>
    <w:rsid w:val="00675B46"/>
    <w:rsid w:val="006849DB"/>
    <w:rsid w:val="006901F8"/>
    <w:rsid w:val="0069097B"/>
    <w:rsid w:val="006B636F"/>
    <w:rsid w:val="006C5DFB"/>
    <w:rsid w:val="006D7CF9"/>
    <w:rsid w:val="006F0438"/>
    <w:rsid w:val="006F7FC5"/>
    <w:rsid w:val="00700F80"/>
    <w:rsid w:val="007029DD"/>
    <w:rsid w:val="0070507B"/>
    <w:rsid w:val="00710847"/>
    <w:rsid w:val="007230E2"/>
    <w:rsid w:val="0072464F"/>
    <w:rsid w:val="00753295"/>
    <w:rsid w:val="00754478"/>
    <w:rsid w:val="00754885"/>
    <w:rsid w:val="00770E54"/>
    <w:rsid w:val="00775AA4"/>
    <w:rsid w:val="00795500"/>
    <w:rsid w:val="007A7504"/>
    <w:rsid w:val="007C4B13"/>
    <w:rsid w:val="007D1557"/>
    <w:rsid w:val="007D6AF6"/>
    <w:rsid w:val="007F5260"/>
    <w:rsid w:val="0080240D"/>
    <w:rsid w:val="008053FF"/>
    <w:rsid w:val="008238A9"/>
    <w:rsid w:val="00831D73"/>
    <w:rsid w:val="00837ABB"/>
    <w:rsid w:val="00837B66"/>
    <w:rsid w:val="008437CB"/>
    <w:rsid w:val="00845AD6"/>
    <w:rsid w:val="008532DA"/>
    <w:rsid w:val="00857056"/>
    <w:rsid w:val="00870CD3"/>
    <w:rsid w:val="008746C6"/>
    <w:rsid w:val="00880844"/>
    <w:rsid w:val="00884842"/>
    <w:rsid w:val="0088603B"/>
    <w:rsid w:val="008A38A2"/>
    <w:rsid w:val="008B0084"/>
    <w:rsid w:val="008B2208"/>
    <w:rsid w:val="008C00D2"/>
    <w:rsid w:val="008D1357"/>
    <w:rsid w:val="008D7BF7"/>
    <w:rsid w:val="008E16D9"/>
    <w:rsid w:val="008E6B04"/>
    <w:rsid w:val="008F08E7"/>
    <w:rsid w:val="00910B32"/>
    <w:rsid w:val="00914FA9"/>
    <w:rsid w:val="00915BBB"/>
    <w:rsid w:val="009229B0"/>
    <w:rsid w:val="00924730"/>
    <w:rsid w:val="00924E7F"/>
    <w:rsid w:val="00945376"/>
    <w:rsid w:val="00947447"/>
    <w:rsid w:val="00972361"/>
    <w:rsid w:val="00977DCC"/>
    <w:rsid w:val="00985211"/>
    <w:rsid w:val="009979E9"/>
    <w:rsid w:val="009A5A76"/>
    <w:rsid w:val="009B14F9"/>
    <w:rsid w:val="009B3230"/>
    <w:rsid w:val="009B33F9"/>
    <w:rsid w:val="009B4FC7"/>
    <w:rsid w:val="009C08BF"/>
    <w:rsid w:val="009C3A79"/>
    <w:rsid w:val="009C46FF"/>
    <w:rsid w:val="009C51B5"/>
    <w:rsid w:val="009C5CCD"/>
    <w:rsid w:val="009F4EC6"/>
    <w:rsid w:val="00A144E1"/>
    <w:rsid w:val="00A333F3"/>
    <w:rsid w:val="00A438B8"/>
    <w:rsid w:val="00A558D4"/>
    <w:rsid w:val="00A56046"/>
    <w:rsid w:val="00A709D1"/>
    <w:rsid w:val="00A80918"/>
    <w:rsid w:val="00A97EC9"/>
    <w:rsid w:val="00AA0B24"/>
    <w:rsid w:val="00AA3BC4"/>
    <w:rsid w:val="00AB5C01"/>
    <w:rsid w:val="00AD330C"/>
    <w:rsid w:val="00AE44E4"/>
    <w:rsid w:val="00AF1DF4"/>
    <w:rsid w:val="00AF3889"/>
    <w:rsid w:val="00AF73FE"/>
    <w:rsid w:val="00B02DC7"/>
    <w:rsid w:val="00B0711E"/>
    <w:rsid w:val="00B11318"/>
    <w:rsid w:val="00B147D9"/>
    <w:rsid w:val="00B274A8"/>
    <w:rsid w:val="00B305E2"/>
    <w:rsid w:val="00B31E01"/>
    <w:rsid w:val="00B3358A"/>
    <w:rsid w:val="00B50D63"/>
    <w:rsid w:val="00B601D0"/>
    <w:rsid w:val="00B703CA"/>
    <w:rsid w:val="00B7415D"/>
    <w:rsid w:val="00B741A6"/>
    <w:rsid w:val="00B908FD"/>
    <w:rsid w:val="00B91CC1"/>
    <w:rsid w:val="00B96B93"/>
    <w:rsid w:val="00BA0276"/>
    <w:rsid w:val="00BA0A13"/>
    <w:rsid w:val="00BA4615"/>
    <w:rsid w:val="00BA50B2"/>
    <w:rsid w:val="00BC1509"/>
    <w:rsid w:val="00BC4EE8"/>
    <w:rsid w:val="00BC68EF"/>
    <w:rsid w:val="00BD37C9"/>
    <w:rsid w:val="00BD4E2E"/>
    <w:rsid w:val="00BD7282"/>
    <w:rsid w:val="00C0077B"/>
    <w:rsid w:val="00C05EBA"/>
    <w:rsid w:val="00C20853"/>
    <w:rsid w:val="00C21E8B"/>
    <w:rsid w:val="00C244FD"/>
    <w:rsid w:val="00C250A1"/>
    <w:rsid w:val="00C57A1D"/>
    <w:rsid w:val="00C74EB2"/>
    <w:rsid w:val="00C773FB"/>
    <w:rsid w:val="00C80655"/>
    <w:rsid w:val="00C83895"/>
    <w:rsid w:val="00C90452"/>
    <w:rsid w:val="00C945FB"/>
    <w:rsid w:val="00CA200F"/>
    <w:rsid w:val="00CA60FB"/>
    <w:rsid w:val="00CB1946"/>
    <w:rsid w:val="00CC4B0D"/>
    <w:rsid w:val="00CD453B"/>
    <w:rsid w:val="00CD4FBC"/>
    <w:rsid w:val="00CE7D63"/>
    <w:rsid w:val="00CF482B"/>
    <w:rsid w:val="00D021A3"/>
    <w:rsid w:val="00D045A3"/>
    <w:rsid w:val="00D06042"/>
    <w:rsid w:val="00D3457D"/>
    <w:rsid w:val="00D37DA2"/>
    <w:rsid w:val="00D412D1"/>
    <w:rsid w:val="00D57720"/>
    <w:rsid w:val="00D65581"/>
    <w:rsid w:val="00D66BFD"/>
    <w:rsid w:val="00D70FF1"/>
    <w:rsid w:val="00D71958"/>
    <w:rsid w:val="00D82CB2"/>
    <w:rsid w:val="00D83FA8"/>
    <w:rsid w:val="00D86238"/>
    <w:rsid w:val="00DA2FB4"/>
    <w:rsid w:val="00DC08F4"/>
    <w:rsid w:val="00E038D5"/>
    <w:rsid w:val="00E132E3"/>
    <w:rsid w:val="00E22C8E"/>
    <w:rsid w:val="00E47111"/>
    <w:rsid w:val="00E528FC"/>
    <w:rsid w:val="00E55A12"/>
    <w:rsid w:val="00E639DC"/>
    <w:rsid w:val="00E73C7B"/>
    <w:rsid w:val="00E73FB4"/>
    <w:rsid w:val="00E90C25"/>
    <w:rsid w:val="00E93665"/>
    <w:rsid w:val="00E939CE"/>
    <w:rsid w:val="00E941FC"/>
    <w:rsid w:val="00EA18D5"/>
    <w:rsid w:val="00EA34A4"/>
    <w:rsid w:val="00EB0ED9"/>
    <w:rsid w:val="00ED58B5"/>
    <w:rsid w:val="00ED7050"/>
    <w:rsid w:val="00EE5D27"/>
    <w:rsid w:val="00EF2AED"/>
    <w:rsid w:val="00F068D7"/>
    <w:rsid w:val="00F262FA"/>
    <w:rsid w:val="00F40B72"/>
    <w:rsid w:val="00F415BE"/>
    <w:rsid w:val="00F43ECA"/>
    <w:rsid w:val="00F53077"/>
    <w:rsid w:val="00F53334"/>
    <w:rsid w:val="00F54C3F"/>
    <w:rsid w:val="00F56AAE"/>
    <w:rsid w:val="00F70A64"/>
    <w:rsid w:val="00F9478E"/>
    <w:rsid w:val="00FB2EB6"/>
    <w:rsid w:val="00FB5A10"/>
    <w:rsid w:val="00FC59CE"/>
    <w:rsid w:val="00FF6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5772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D57720"/>
    <w:pPr>
      <w:widowControl w:val="0"/>
      <w:tabs>
        <w:tab w:val="right" w:pos="7087"/>
      </w:tabs>
      <w:autoSpaceDE w:val="0"/>
      <w:autoSpaceDN w:val="0"/>
      <w:adjustRightInd w:val="0"/>
      <w:spacing w:before="40" w:after="40" w:line="266" w:lineRule="atLeast"/>
      <w:ind w:firstLine="340"/>
      <w:jc w:val="both"/>
    </w:pPr>
    <w:rPr>
      <w:rFonts w:ascii="Arial" w:hAnsi="Arial" w:cs="Arial"/>
      <w:sz w:val="19"/>
      <w:szCs w:val="19"/>
    </w:rPr>
  </w:style>
  <w:style w:type="paragraph" w:customStyle="1" w:styleId="R03">
    <w:name w:val="R_03"/>
    <w:next w:val="Subheading"/>
    <w:rsid w:val="00D57720"/>
    <w:pPr>
      <w:keepNext/>
      <w:keepLines/>
      <w:widowControl w:val="0"/>
      <w:tabs>
        <w:tab w:val="left" w:pos="397"/>
      </w:tabs>
      <w:autoSpaceDE w:val="0"/>
      <w:autoSpaceDN w:val="0"/>
      <w:adjustRightInd w:val="0"/>
      <w:spacing w:before="120" w:after="260" w:line="218" w:lineRule="atLeast"/>
      <w:ind w:left="397" w:hanging="397"/>
    </w:pPr>
    <w:rPr>
      <w:rFonts w:ascii="Arial" w:hAnsi="Arial" w:cs="Arial"/>
      <w:noProof/>
      <w:sz w:val="19"/>
      <w:szCs w:val="19"/>
    </w:rPr>
  </w:style>
  <w:style w:type="paragraph" w:customStyle="1" w:styleId="Subheading">
    <w:name w:val="Subheading"/>
    <w:next w:val="Tekstpodstawowy"/>
    <w:rsid w:val="00D57720"/>
    <w:pPr>
      <w:keepNext/>
      <w:keepLines/>
      <w:widowControl w:val="0"/>
      <w:autoSpaceDE w:val="0"/>
      <w:autoSpaceDN w:val="0"/>
      <w:adjustRightInd w:val="0"/>
      <w:spacing w:before="113" w:after="234" w:line="234" w:lineRule="atLeast"/>
      <w:ind w:left="850" w:right="850"/>
      <w:jc w:val="center"/>
    </w:pPr>
    <w:rPr>
      <w:rFonts w:ascii="Arial" w:hAnsi="Arial" w:cs="Arial"/>
      <w:b/>
      <w:bCs/>
      <w:noProof/>
      <w:sz w:val="18"/>
      <w:szCs w:val="18"/>
    </w:rPr>
  </w:style>
  <w:style w:type="paragraph" w:customStyle="1" w:styleId="R04">
    <w:name w:val="R_04"/>
    <w:next w:val="Subheading"/>
    <w:rsid w:val="00D57720"/>
    <w:pPr>
      <w:keepNext/>
      <w:keepLines/>
      <w:widowControl w:val="0"/>
      <w:tabs>
        <w:tab w:val="left" w:pos="567"/>
      </w:tabs>
      <w:autoSpaceDE w:val="0"/>
      <w:autoSpaceDN w:val="0"/>
      <w:adjustRightInd w:val="0"/>
      <w:spacing w:before="140" w:after="280" w:line="207" w:lineRule="atLeast"/>
      <w:ind w:left="567" w:hanging="567"/>
    </w:pPr>
    <w:rPr>
      <w:rFonts w:ascii="Arial" w:hAnsi="Arial" w:cs="Arial"/>
      <w:noProof/>
      <w:sz w:val="18"/>
      <w:szCs w:val="18"/>
    </w:rPr>
  </w:style>
  <w:style w:type="paragraph" w:customStyle="1" w:styleId="ZalCenterBold">
    <w:name w:val="_Zal_Center_Bold"/>
    <w:rsid w:val="00D57720"/>
    <w:pPr>
      <w:keepNext/>
      <w:keepLines/>
      <w:widowControl w:val="0"/>
      <w:tabs>
        <w:tab w:val="right" w:leader="hyphen" w:pos="7087"/>
      </w:tabs>
      <w:autoSpaceDE w:val="0"/>
      <w:autoSpaceDN w:val="0"/>
      <w:adjustRightInd w:val="0"/>
      <w:spacing w:before="120" w:after="200" w:line="252" w:lineRule="atLeast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ZalBTmniejszy">
    <w:name w:val="_Zal_BT_mniejszy"/>
    <w:rsid w:val="004D5D25"/>
    <w:pPr>
      <w:tabs>
        <w:tab w:val="right" w:leader="dot" w:pos="7087"/>
      </w:tabs>
      <w:autoSpaceDE w:val="0"/>
      <w:autoSpaceDN w:val="0"/>
      <w:adjustRightInd w:val="0"/>
      <w:spacing w:before="33" w:after="33" w:line="210" w:lineRule="atLeast"/>
      <w:jc w:val="both"/>
    </w:pPr>
    <w:rPr>
      <w:rFonts w:ascii="Arial" w:hAnsi="Arial" w:cs="Arial"/>
      <w:sz w:val="15"/>
      <w:szCs w:val="15"/>
    </w:rPr>
  </w:style>
  <w:style w:type="paragraph" w:customStyle="1" w:styleId="ZalBT">
    <w:name w:val="_Zal_BT"/>
    <w:rsid w:val="008B2208"/>
    <w:pPr>
      <w:widowControl w:val="0"/>
      <w:tabs>
        <w:tab w:val="right" w:leader="dot" w:pos="9072"/>
      </w:tabs>
      <w:autoSpaceDE w:val="0"/>
      <w:autoSpaceDN w:val="0"/>
      <w:adjustRightInd w:val="0"/>
      <w:spacing w:before="40" w:after="40" w:line="252" w:lineRule="atLeast"/>
      <w:jc w:val="both"/>
    </w:pPr>
    <w:rPr>
      <w:rFonts w:ascii="Arial" w:hAnsi="Arial" w:cs="Arial"/>
      <w:sz w:val="18"/>
      <w:szCs w:val="18"/>
    </w:rPr>
  </w:style>
  <w:style w:type="paragraph" w:customStyle="1" w:styleId="ZalParagraf">
    <w:name w:val="_Zal_Paragraf"/>
    <w:rsid w:val="008238A9"/>
    <w:pPr>
      <w:keepNext/>
      <w:widowControl w:val="0"/>
      <w:tabs>
        <w:tab w:val="right" w:leader="hyphen" w:pos="7087"/>
      </w:tabs>
      <w:autoSpaceDE w:val="0"/>
      <w:autoSpaceDN w:val="0"/>
      <w:adjustRightInd w:val="0"/>
      <w:spacing w:before="240" w:after="120" w:line="252" w:lineRule="atLeast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ZalBT6mm">
    <w:name w:val="_Zal_BT_6mm"/>
    <w:rsid w:val="00ED7050"/>
    <w:pPr>
      <w:tabs>
        <w:tab w:val="right" w:leader="dot" w:pos="9072"/>
      </w:tabs>
      <w:autoSpaceDE w:val="0"/>
      <w:autoSpaceDN w:val="0"/>
      <w:adjustRightInd w:val="0"/>
      <w:spacing w:before="40" w:after="40" w:line="252" w:lineRule="atLeast"/>
      <w:ind w:firstLine="340"/>
      <w:jc w:val="both"/>
    </w:pPr>
    <w:rPr>
      <w:rFonts w:ascii="Arial" w:hAnsi="Arial" w:cs="Arial"/>
      <w:sz w:val="18"/>
      <w:szCs w:val="18"/>
    </w:rPr>
  </w:style>
  <w:style w:type="paragraph" w:customStyle="1" w:styleId="ZalBTodstepy">
    <w:name w:val="_Zal_BT_odstepy"/>
    <w:rsid w:val="004D5D25"/>
    <w:pPr>
      <w:widowControl w:val="0"/>
      <w:tabs>
        <w:tab w:val="right" w:leader="dot" w:pos="9072"/>
      </w:tabs>
      <w:autoSpaceDE w:val="0"/>
      <w:autoSpaceDN w:val="0"/>
      <w:adjustRightInd w:val="0"/>
      <w:spacing w:before="160" w:after="160" w:line="252" w:lineRule="atLeast"/>
      <w:jc w:val="both"/>
    </w:pPr>
    <w:rPr>
      <w:rFonts w:ascii="Arial" w:hAnsi="Arial" w:cs="Arial"/>
      <w:sz w:val="18"/>
      <w:szCs w:val="18"/>
    </w:rPr>
  </w:style>
  <w:style w:type="paragraph" w:customStyle="1" w:styleId="TBText">
    <w:name w:val="TB_Text"/>
    <w:rsid w:val="00D5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1" w:line="154" w:lineRule="atLeast"/>
      <w:ind w:left="17" w:right="17" w:hanging="3"/>
    </w:pPr>
    <w:rPr>
      <w:rFonts w:ascii="Arial" w:hAnsi="Arial" w:cs="Arial"/>
      <w:sz w:val="14"/>
      <w:szCs w:val="14"/>
    </w:rPr>
  </w:style>
  <w:style w:type="paragraph" w:customStyle="1" w:styleId="TableText">
    <w:name w:val="Table Text"/>
    <w:rsid w:val="00D5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0" w:line="187" w:lineRule="atLeast"/>
      <w:ind w:left="28" w:right="28" w:hanging="3"/>
    </w:pPr>
    <w:rPr>
      <w:rFonts w:ascii="Arial" w:hAnsi="Arial" w:cs="Arial"/>
      <w:sz w:val="17"/>
      <w:szCs w:val="17"/>
    </w:rPr>
  </w:style>
  <w:style w:type="paragraph" w:customStyle="1" w:styleId="TableRight">
    <w:name w:val="Table Right"/>
    <w:rsid w:val="00D5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0" w:line="187" w:lineRule="atLeast"/>
      <w:ind w:left="28" w:right="28" w:hanging="3"/>
      <w:jc w:val="right"/>
    </w:pPr>
    <w:rPr>
      <w:rFonts w:ascii="Arial" w:hAnsi="Arial" w:cs="Arial"/>
      <w:sz w:val="17"/>
      <w:szCs w:val="17"/>
    </w:rPr>
  </w:style>
  <w:style w:type="paragraph" w:customStyle="1" w:styleId="ZalPkt1">
    <w:name w:val="_Zal_Pkt_1"/>
    <w:rsid w:val="002D70C6"/>
    <w:pPr>
      <w:tabs>
        <w:tab w:val="right" w:pos="283"/>
        <w:tab w:val="left" w:pos="340"/>
        <w:tab w:val="right" w:pos="9072"/>
      </w:tabs>
      <w:autoSpaceDE w:val="0"/>
      <w:autoSpaceDN w:val="0"/>
      <w:adjustRightInd w:val="0"/>
      <w:spacing w:before="40" w:after="40" w:line="252" w:lineRule="atLeast"/>
      <w:ind w:left="340" w:hanging="340"/>
      <w:jc w:val="both"/>
    </w:pPr>
    <w:rPr>
      <w:rFonts w:ascii="Arial" w:hAnsi="Arial" w:cs="Arial"/>
      <w:sz w:val="18"/>
      <w:szCs w:val="18"/>
    </w:rPr>
  </w:style>
  <w:style w:type="paragraph" w:customStyle="1" w:styleId="ZalPkt2">
    <w:name w:val="_Zal_Pkt_2"/>
    <w:rsid w:val="00AA0B24"/>
    <w:pPr>
      <w:tabs>
        <w:tab w:val="right" w:pos="624"/>
        <w:tab w:val="left" w:pos="680"/>
        <w:tab w:val="right" w:pos="9072"/>
      </w:tabs>
      <w:autoSpaceDE w:val="0"/>
      <w:autoSpaceDN w:val="0"/>
      <w:adjustRightInd w:val="0"/>
      <w:spacing w:before="40" w:after="40" w:line="252" w:lineRule="atLeast"/>
      <w:ind w:left="680" w:hanging="340"/>
      <w:jc w:val="both"/>
    </w:pPr>
    <w:rPr>
      <w:rFonts w:ascii="Arial" w:hAnsi="Arial" w:cs="Arial"/>
      <w:sz w:val="18"/>
      <w:szCs w:val="18"/>
    </w:rPr>
  </w:style>
  <w:style w:type="paragraph" w:customStyle="1" w:styleId="ZalBTWciety80">
    <w:name w:val="_Zal_BT_Wciety_80"/>
    <w:rsid w:val="001661F7"/>
    <w:pPr>
      <w:widowControl w:val="0"/>
      <w:tabs>
        <w:tab w:val="right" w:leader="dot" w:pos="9072"/>
      </w:tabs>
      <w:autoSpaceDE w:val="0"/>
      <w:autoSpaceDN w:val="0"/>
      <w:adjustRightInd w:val="0"/>
      <w:spacing w:before="40" w:after="40" w:line="252" w:lineRule="atLeast"/>
      <w:ind w:left="6237"/>
    </w:pPr>
    <w:rPr>
      <w:rFonts w:ascii="Arial" w:hAnsi="Arial" w:cs="Arial"/>
      <w:sz w:val="18"/>
      <w:szCs w:val="18"/>
    </w:rPr>
  </w:style>
  <w:style w:type="paragraph" w:customStyle="1" w:styleId="TableGlowa">
    <w:name w:val="Table Glowa"/>
    <w:rsid w:val="00D5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1" w:line="154" w:lineRule="atLeast"/>
      <w:ind w:left="28" w:right="28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TableCenter">
    <w:name w:val="Table Center"/>
    <w:rsid w:val="00D5772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right" w:pos="5556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0" w:line="187" w:lineRule="atLeast"/>
      <w:ind w:left="28" w:right="28" w:hanging="3"/>
      <w:jc w:val="center"/>
    </w:pPr>
    <w:rPr>
      <w:rFonts w:ascii="Arial" w:hAnsi="Arial" w:cs="Arial"/>
      <w:sz w:val="17"/>
      <w:szCs w:val="17"/>
    </w:rPr>
  </w:style>
  <w:style w:type="paragraph" w:customStyle="1" w:styleId="ZFNOTENTRY">
    <w:name w:val="Z_FNOT ENTRY"/>
    <w:rsid w:val="00D57720"/>
    <w:pPr>
      <w:widowControl w:val="0"/>
      <w:tabs>
        <w:tab w:val="right" w:pos="7087"/>
      </w:tabs>
      <w:autoSpaceDE w:val="0"/>
      <w:autoSpaceDN w:val="0"/>
      <w:adjustRightInd w:val="0"/>
      <w:spacing w:line="266" w:lineRule="atLeast"/>
      <w:ind w:left="480" w:right="480"/>
    </w:pPr>
    <w:rPr>
      <w:rFonts w:ascii="Arial" w:hAnsi="Arial" w:cs="Arial"/>
      <w:sz w:val="19"/>
      <w:szCs w:val="19"/>
    </w:rPr>
  </w:style>
  <w:style w:type="paragraph" w:customStyle="1" w:styleId="ZalkwotaPkt1">
    <w:name w:val="_Zal_kwota_Pkt_1"/>
    <w:rsid w:val="008D7BF7"/>
    <w:pPr>
      <w:widowControl w:val="0"/>
      <w:tabs>
        <w:tab w:val="right" w:pos="283"/>
        <w:tab w:val="left" w:pos="340"/>
        <w:tab w:val="left" w:pos="7371"/>
        <w:tab w:val="right" w:leader="dot" w:pos="9072"/>
      </w:tabs>
      <w:autoSpaceDE w:val="0"/>
      <w:autoSpaceDN w:val="0"/>
      <w:adjustRightInd w:val="0"/>
      <w:spacing w:before="40" w:after="40" w:line="252" w:lineRule="atLeast"/>
      <w:ind w:left="340" w:hanging="340"/>
    </w:pPr>
    <w:rPr>
      <w:rFonts w:ascii="Arial" w:hAnsi="Arial" w:cs="Arial"/>
      <w:sz w:val="18"/>
      <w:szCs w:val="18"/>
    </w:rPr>
  </w:style>
  <w:style w:type="paragraph" w:styleId="Tekstprzypisukocowego">
    <w:name w:val="endnote text"/>
    <w:basedOn w:val="Normalny"/>
    <w:semiHidden/>
    <w:rsid w:val="00D57720"/>
    <w:rPr>
      <w:sz w:val="20"/>
      <w:szCs w:val="20"/>
    </w:rPr>
  </w:style>
  <w:style w:type="paragraph" w:styleId="Tekstprzypisudolnego">
    <w:name w:val="footnote text"/>
    <w:basedOn w:val="Normalny"/>
    <w:semiHidden/>
    <w:rsid w:val="00D57720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57720"/>
    <w:rPr>
      <w:vertAlign w:val="superscript"/>
    </w:rPr>
  </w:style>
  <w:style w:type="character" w:styleId="Odwoanieprzypisukocowego">
    <w:name w:val="endnote reference"/>
    <w:basedOn w:val="Domylnaczcionkaakapitu"/>
    <w:semiHidden/>
    <w:rsid w:val="00D57720"/>
    <w:rPr>
      <w:vertAlign w:val="superscript"/>
    </w:rPr>
  </w:style>
  <w:style w:type="paragraph" w:customStyle="1" w:styleId="ZalPkt3">
    <w:name w:val="_Zal_Pkt_3"/>
    <w:basedOn w:val="ZalPkt2"/>
    <w:rsid w:val="009B33F9"/>
    <w:pPr>
      <w:tabs>
        <w:tab w:val="clear" w:pos="624"/>
        <w:tab w:val="clear" w:pos="680"/>
        <w:tab w:val="right" w:pos="964"/>
        <w:tab w:val="left" w:pos="1021"/>
      </w:tabs>
      <w:ind w:left="1020"/>
    </w:pPr>
  </w:style>
  <w:style w:type="paragraph" w:styleId="Akapitzlist">
    <w:name w:val="List Paragraph"/>
    <w:basedOn w:val="Normalny"/>
    <w:uiPriority w:val="34"/>
    <w:qFormat/>
    <w:rsid w:val="00D37DA2"/>
    <w:pPr>
      <w:ind w:left="708"/>
    </w:pPr>
  </w:style>
  <w:style w:type="character" w:styleId="Hipercze">
    <w:name w:val="Hyperlink"/>
    <w:basedOn w:val="Domylnaczcionkaakapitu"/>
    <w:rsid w:val="003E04CD"/>
    <w:rPr>
      <w:color w:val="0000FF"/>
      <w:u w:val="single"/>
    </w:rPr>
  </w:style>
  <w:style w:type="paragraph" w:styleId="Nagwek">
    <w:name w:val="header"/>
    <w:basedOn w:val="Normalny"/>
    <w:link w:val="NagwekZnak"/>
    <w:rsid w:val="008746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746C6"/>
    <w:rPr>
      <w:sz w:val="24"/>
      <w:szCs w:val="24"/>
    </w:rPr>
  </w:style>
  <w:style w:type="paragraph" w:styleId="Stopka">
    <w:name w:val="footer"/>
    <w:basedOn w:val="Normalny"/>
    <w:link w:val="StopkaZnak"/>
    <w:rsid w:val="008746C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746C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5</vt:lpstr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creator>xxx</dc:creator>
  <cp:lastModifiedBy>UGJW1</cp:lastModifiedBy>
  <cp:revision>4</cp:revision>
  <cp:lastPrinted>2017-12-29T13:43:00Z</cp:lastPrinted>
  <dcterms:created xsi:type="dcterms:W3CDTF">2017-11-15T09:15:00Z</dcterms:created>
  <dcterms:modified xsi:type="dcterms:W3CDTF">2017-12-29T13:45:00Z</dcterms:modified>
</cp:coreProperties>
</file>